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2-2291-2602/2026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1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2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-84</w:t>
      </w:r>
    </w:p>
    <w:p>
      <w:pPr>
        <w:keepNext/>
        <w:spacing w:before="0" w:after="0"/>
        <w:ind w:right="4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08 июня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О.П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</w:t>
      </w:r>
      <w:r>
        <w:rPr>
          <w:rFonts w:ascii="Times New Roman" w:eastAsia="Times New Roman" w:hAnsi="Times New Roman" w:cs="Times New Roman"/>
          <w:sz w:val="28"/>
          <w:szCs w:val="28"/>
        </w:rPr>
        <w:t>ой ответственностью «ПКО «Айсберг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Вишняковой Зинаиде Алексеевне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кредитному договору и судебных расходов,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167, 194-199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«ПКО «Айсберг»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3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 Вишняковой Зинаиде Алексеевне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9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кредитному договору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«ПКО «Айсберг», ИНН </w:t>
      </w:r>
      <w:r>
        <w:rPr>
          <w:rStyle w:val="cat-PhoneNumbergrp-13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Вишняковой Зинаиды Алексеевны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9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за подачу заявления об отмене заочного решения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</w:t>
      </w:r>
      <w:r>
        <w:rPr>
          <w:rFonts w:ascii="Times New Roman" w:eastAsia="Times New Roman" w:hAnsi="Times New Roman" w:cs="Times New Roman"/>
          <w:sz w:val="16"/>
          <w:szCs w:val="16"/>
        </w:rPr>
        <w:t>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деле № 2-2291</w:t>
      </w:r>
      <w:r>
        <w:rPr>
          <w:rFonts w:ascii="Times New Roman" w:eastAsia="Times New Roman" w:hAnsi="Times New Roman" w:cs="Times New Roman"/>
          <w:sz w:val="16"/>
          <w:szCs w:val="16"/>
        </w:rPr>
        <w:t>-2602/202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Куликова</w:t>
      </w: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PhoneNumbergrp-13rplc-9">
    <w:name w:val="cat-PhoneNumber grp-13 rplc-9"/>
    <w:basedOn w:val="DefaultParagraphFont"/>
  </w:style>
  <w:style w:type="character" w:customStyle="1" w:styleId="cat-PassportDatagrp-9rplc-11">
    <w:name w:val="cat-PassportData grp-9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ExternalSystemDefinedgrp-14rplc-13">
    <w:name w:val="cat-ExternalSystemDefined grp-14 rplc-13"/>
    <w:basedOn w:val="DefaultParagraphFont"/>
  </w:style>
  <w:style w:type="character" w:customStyle="1" w:styleId="cat-PhoneNumbergrp-13rplc-15">
    <w:name w:val="cat-PhoneNumber grp-13 rplc-15"/>
    <w:basedOn w:val="DefaultParagraphFont"/>
  </w:style>
  <w:style w:type="character" w:customStyle="1" w:styleId="cat-PassportDatagrp-9rplc-17">
    <w:name w:val="cat-PassportData grp-9 rplc-17"/>
    <w:basedOn w:val="DefaultParagraphFont"/>
  </w:style>
  <w:style w:type="character" w:customStyle="1" w:styleId="cat-ExternalSystemDefinedgrp-15rplc-18">
    <w:name w:val="cat-ExternalSystemDefined grp-15 rplc-18"/>
    <w:basedOn w:val="DefaultParagraphFont"/>
  </w:style>
  <w:style w:type="character" w:customStyle="1" w:styleId="cat-ExternalSystemDefinedgrp-14rplc-19">
    <w:name w:val="cat-ExternalSystemDefined grp-1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